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51E3" w14:textId="77777777" w:rsidR="00DB361B" w:rsidRDefault="00195176" w:rsidP="00786DC9">
      <w:pPr>
        <w:pStyle w:val="a0"/>
        <w:tabs>
          <w:tab w:val="left" w:pos="5994"/>
          <w:tab w:val="left" w:pos="7041"/>
        </w:tabs>
        <w:jc w:val="left"/>
        <w:rPr>
          <w:sz w:val="2"/>
          <w:szCs w:val="6"/>
          <w:rtl/>
        </w:rPr>
      </w:pPr>
      <w:r>
        <w:rPr>
          <w:noProof/>
          <w:rtl/>
        </w:rPr>
        <mc:AlternateContent>
          <mc:Choice Requires="wps">
            <w:drawing>
              <wp:anchor distT="0" distB="0" distL="114300" distR="114300" simplePos="0" relativeHeight="251657728" behindDoc="0" locked="0" layoutInCell="1" allowOverlap="1" wp14:anchorId="561BE747" wp14:editId="07846A22">
                <wp:simplePos x="0" y="0"/>
                <wp:positionH relativeFrom="column">
                  <wp:posOffset>1943100</wp:posOffset>
                </wp:positionH>
                <wp:positionV relativeFrom="paragraph">
                  <wp:posOffset>-457200</wp:posOffset>
                </wp:positionV>
                <wp:extent cx="24917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FF85B" w14:textId="16A1B9DE" w:rsidR="00DB361B" w:rsidRPr="0071468F" w:rsidRDefault="00263238" w:rsidP="00827304">
                            <w:pPr>
                              <w:pStyle w:val="Heading4"/>
                              <w:rPr>
                                <w:sz w:val="44"/>
                                <w:szCs w:val="44"/>
                                <w:rtl/>
                              </w:rPr>
                            </w:pPr>
                            <w:hyperlink r:id="rId7" w:history="1">
                              <w:r w:rsidR="00DB361B" w:rsidRPr="00263238">
                                <w:rPr>
                                  <w:rStyle w:val="Hyperlink"/>
                                  <w:sz w:val="44"/>
                                  <w:szCs w:val="44"/>
                                  <w:rtl/>
                                </w:rPr>
                                <w:t xml:space="preserve">عقـــد بيـع </w:t>
                              </w:r>
                              <w:r w:rsidR="00827304" w:rsidRPr="00263238">
                                <w:rPr>
                                  <w:rStyle w:val="Hyperlink"/>
                                  <w:rFonts w:hint="cs"/>
                                  <w:sz w:val="44"/>
                                  <w:szCs w:val="44"/>
                                  <w:rtl/>
                                </w:rPr>
                                <w:t>أرض زراعية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BE747" id="_x0000_t202" coordsize="21600,21600" o:spt="202" path="m,l,21600r21600,l21600,xe">
                <v:stroke joinstyle="miter"/>
                <v:path gradientshapeok="t" o:connecttype="rect"/>
              </v:shapetype>
              <v:shape id="Text Box 4" o:spid="_x0000_s1026" type="#_x0000_t202" style="position:absolute;left:0;text-align:left;margin-left:153pt;margin-top:-36pt;width:196.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tS3QEAAKEDAAAOAAAAZHJzL2Uyb0RvYy54bWysU9tu2zAMfR+wfxD0vjgO3JsRp+hadBjQ&#10;rQO6fYAsS7YwW9QoJXb29aPkNM22t6IvgijSh+cc0uvraejZTqE3YCueL5acKSuhMbat+I/v9x8u&#10;OfNB2Eb0YFXF98rz6837d+vRlWoFHfSNQkYg1pejq3gXgiuzzMtODcIvwClLSQ04iEAhtlmDYiT0&#10;oc9Wy+V5NgI2DkEq7+n1bk7yTcLXWsnwqLVXgfUVJ24hnZjOOp7ZZi3KFoXrjDzQEK9gMQhjqekR&#10;6k4EwbZo/oMajETwoMNCwpCB1kaqpIHU5Mt/1Dx1wqmkhczx7miTfztY+XX35L4hC9NHmGiASYR3&#10;DyB/embhthO2VTeIMHZKNNQ4j5Zlo/Pl4dNotS99BKnHL9DQkMU2QAKaNA7RFdLJCJ0GsD+arqbA&#10;JD2uiqv8oqCUpNxZcXlO99hClM9fO/Thk4KBxUvFkYaa0MXuwYe59LkkNrNwb/o+Dba3fz0QZnxJ&#10;7CPhmXqY6omqo4oamj3pQJj3hPaaLh3gb85G2pGK+19bgYqz/rMlL67yIhIPKSjOLlYU4GmmPs0I&#10;Kwmq4oGz+Xob5kXcOjRtR51m9y3ckH/aJGkvrA68aQ+SOYedjYt2Gqeqlz9r8wcAAP//AwBQSwME&#10;FAAGAAgAAAAhAD4ZFR/fAAAACgEAAA8AAABkcnMvZG93bnJldi54bWxMj8FOwzAMhu9IvEPkSdy2&#10;ZKOUrTSdEIgraINN4pY1XlvROFWTreXt553gZsuffn9/vh5dK87Yh8aThvlMgUAqvW2o0vD1+TZd&#10;ggjRkDWtJ9TwiwHWxe1NbjLrB9rgeRsrwSEUMqOhjrHLpAxljc6Eme+Q+Hb0vTOR176StjcDh7tW&#10;LpRKpTMN8YfadPhSY/mzPTkNu/fj9z5RH9Wre+gGPypJbiW1vpuMz08gIo7xD4arPqtDwU4HfyIb&#10;RKvhXqXcJWqYPi54YCJdLRMQB0aTBGSRy/8VigsAAAD//wMAUEsBAi0AFAAGAAgAAAAhALaDOJL+&#10;AAAA4QEAABMAAAAAAAAAAAAAAAAAAAAAAFtDb250ZW50X1R5cGVzXS54bWxQSwECLQAUAAYACAAA&#10;ACEAOP0h/9YAAACUAQAACwAAAAAAAAAAAAAAAAAvAQAAX3JlbHMvLnJlbHNQSwECLQAUAAYACAAA&#10;ACEAD5TrUt0BAAChAwAADgAAAAAAAAAAAAAAAAAuAgAAZHJzL2Uyb0RvYy54bWxQSwECLQAUAAYA&#10;CAAAACEAPhkVH98AAAAKAQAADwAAAAAAAAAAAAAAAAA3BAAAZHJzL2Rvd25yZXYueG1sUEsFBgAA&#10;AAAEAAQA8wAAAEMFAAAAAA==&#10;" filled="f" stroked="f">
                <v:textbox>
                  <w:txbxContent>
                    <w:p w14:paraId="017FF85B" w14:textId="16A1B9DE" w:rsidR="00DB361B" w:rsidRPr="0071468F" w:rsidRDefault="00263238" w:rsidP="00827304">
                      <w:pPr>
                        <w:pStyle w:val="Heading4"/>
                        <w:rPr>
                          <w:sz w:val="44"/>
                          <w:szCs w:val="44"/>
                          <w:rtl/>
                        </w:rPr>
                      </w:pPr>
                      <w:hyperlink r:id="rId8" w:history="1">
                        <w:r w:rsidR="00DB361B" w:rsidRPr="00263238">
                          <w:rPr>
                            <w:rStyle w:val="Hyperlink"/>
                            <w:sz w:val="44"/>
                            <w:szCs w:val="44"/>
                            <w:rtl/>
                          </w:rPr>
                          <w:t xml:space="preserve">عقـــد بيـع </w:t>
                        </w:r>
                        <w:r w:rsidR="00827304" w:rsidRPr="00263238">
                          <w:rPr>
                            <w:rStyle w:val="Hyperlink"/>
                            <w:rFonts w:hint="cs"/>
                            <w:sz w:val="44"/>
                            <w:szCs w:val="44"/>
                            <w:rtl/>
                          </w:rPr>
                          <w:t>أرض زراعية</w:t>
                        </w:r>
                      </w:hyperlink>
                    </w:p>
                  </w:txbxContent>
                </v:textbox>
              </v:shape>
            </w:pict>
          </mc:Fallback>
        </mc:AlternateContent>
      </w:r>
    </w:p>
    <w:p w14:paraId="2B8035BA" w14:textId="77777777" w:rsidR="0071468F" w:rsidRDefault="0071468F" w:rsidP="0071468F">
      <w:pPr>
        <w:jc w:val="lowKashida"/>
        <w:rPr>
          <w:sz w:val="2"/>
          <w:szCs w:val="2"/>
          <w:rtl/>
        </w:rPr>
      </w:pPr>
    </w:p>
    <w:p w14:paraId="7099E640" w14:textId="77777777" w:rsidR="0071468F" w:rsidRDefault="0071468F" w:rsidP="0071468F">
      <w:pPr>
        <w:jc w:val="lowKashida"/>
        <w:rPr>
          <w:sz w:val="2"/>
          <w:szCs w:val="14"/>
          <w:rtl/>
        </w:rPr>
      </w:pPr>
    </w:p>
    <w:p w14:paraId="5B23229B"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محرر بتاريخ</w:t>
      </w:r>
      <w:r>
        <w:rPr>
          <w:rFonts w:cs="Monotype Koufi" w:hint="cs"/>
          <w:b/>
          <w:bCs/>
          <w:sz w:val="32"/>
          <w:szCs w:val="32"/>
          <w:rtl/>
        </w:rPr>
        <w:t xml:space="preserve"> </w:t>
      </w:r>
      <w:r w:rsidRPr="00827304">
        <w:rPr>
          <w:rFonts w:cs="Monotype Koufi"/>
          <w:b/>
          <w:bCs/>
          <w:sz w:val="32"/>
          <w:szCs w:val="32"/>
          <w:rtl/>
        </w:rPr>
        <w:t xml:space="preserve">......../...../........  بين كل من </w:t>
      </w:r>
      <w:r>
        <w:rPr>
          <w:rFonts w:cs="Monotype Koufi"/>
          <w:b/>
          <w:bCs/>
          <w:sz w:val="32"/>
          <w:szCs w:val="32"/>
          <w:rtl/>
        </w:rPr>
        <w:t>:</w:t>
      </w:r>
    </w:p>
    <w:p w14:paraId="6DF369CD" w14:textId="77777777" w:rsidR="00827304" w:rsidRPr="00786DC9" w:rsidRDefault="00827304" w:rsidP="00827304">
      <w:pPr>
        <w:jc w:val="lowKashida"/>
        <w:rPr>
          <w:rFonts w:cs="Monotype Koufi"/>
          <w:b/>
          <w:bCs/>
          <w:sz w:val="32"/>
          <w:szCs w:val="32"/>
          <w:rtl/>
        </w:rPr>
      </w:pPr>
      <w:r w:rsidRPr="00827304">
        <w:rPr>
          <w:rFonts w:cs="Monotype Koufi"/>
          <w:b/>
          <w:bCs/>
          <w:sz w:val="32"/>
          <w:szCs w:val="32"/>
          <w:rtl/>
        </w:rPr>
        <w:t>1- السيد /</w:t>
      </w:r>
      <w:r>
        <w:rPr>
          <w:rFonts w:cs="Monotype Koufi" w:hint="cs"/>
          <w:b/>
          <w:bCs/>
          <w:sz w:val="32"/>
          <w:szCs w:val="32"/>
          <w:rtl/>
        </w:rPr>
        <w:t xml:space="preserve"> </w:t>
      </w:r>
      <w:r w:rsidRPr="00827304">
        <w:rPr>
          <w:rFonts w:cs="Monotype Koufi"/>
          <w:b/>
          <w:bCs/>
          <w:sz w:val="32"/>
          <w:szCs w:val="32"/>
          <w:rtl/>
        </w:rPr>
        <w:t>...............</w:t>
      </w:r>
      <w:r>
        <w:rPr>
          <w:rFonts w:cs="Monotype Koufi"/>
          <w:b/>
          <w:bCs/>
          <w:sz w:val="32"/>
          <w:szCs w:val="32"/>
          <w:rtl/>
        </w:rPr>
        <w:t>...........</w:t>
      </w:r>
      <w:r w:rsidRPr="00827304">
        <w:rPr>
          <w:rFonts w:cs="Monotype Koufi"/>
          <w:b/>
          <w:bCs/>
          <w:sz w:val="32"/>
          <w:szCs w:val="32"/>
          <w:rtl/>
        </w:rPr>
        <w:t>....................  المقيم</w:t>
      </w:r>
      <w:r w:rsidR="00786DC9">
        <w:rPr>
          <w:rFonts w:cs="Monotype Koufi" w:hint="cs"/>
          <w:b/>
          <w:bCs/>
          <w:sz w:val="32"/>
          <w:szCs w:val="32"/>
          <w:rtl/>
        </w:rPr>
        <w:t xml:space="preserve">               </w:t>
      </w:r>
      <w:r w:rsidR="00786DC9" w:rsidRPr="00786DC9">
        <w:rPr>
          <w:rFonts w:cs="Monotype Koufi"/>
          <w:b/>
          <w:bCs/>
          <w:sz w:val="32"/>
          <w:szCs w:val="32"/>
          <w:rtl/>
        </w:rPr>
        <w:t>( طرف اول بائع )</w:t>
      </w:r>
    </w:p>
    <w:p w14:paraId="2E2EC0FB"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2- السيد /</w:t>
      </w:r>
      <w:r>
        <w:rPr>
          <w:rFonts w:cs="Monotype Koufi" w:hint="cs"/>
          <w:b/>
          <w:bCs/>
          <w:sz w:val="32"/>
          <w:szCs w:val="32"/>
          <w:rtl/>
        </w:rPr>
        <w:t xml:space="preserve"> </w:t>
      </w:r>
      <w:r w:rsidRPr="00827304">
        <w:rPr>
          <w:rFonts w:cs="Monotype Koufi"/>
          <w:b/>
          <w:bCs/>
          <w:sz w:val="32"/>
          <w:szCs w:val="32"/>
          <w:rtl/>
        </w:rPr>
        <w:t>...............</w:t>
      </w:r>
      <w:r>
        <w:rPr>
          <w:rFonts w:cs="Monotype Koufi"/>
          <w:b/>
          <w:bCs/>
          <w:sz w:val="32"/>
          <w:szCs w:val="32"/>
          <w:rtl/>
        </w:rPr>
        <w:t>...........</w:t>
      </w:r>
      <w:r w:rsidRPr="00827304">
        <w:rPr>
          <w:rFonts w:cs="Monotype Koufi"/>
          <w:b/>
          <w:bCs/>
          <w:sz w:val="32"/>
          <w:szCs w:val="32"/>
          <w:rtl/>
        </w:rPr>
        <w:t>....................  المقيم</w:t>
      </w:r>
      <w:r w:rsidR="00786DC9">
        <w:rPr>
          <w:rFonts w:cs="Monotype Koufi" w:hint="cs"/>
          <w:b/>
          <w:bCs/>
          <w:sz w:val="32"/>
          <w:szCs w:val="32"/>
          <w:rtl/>
        </w:rPr>
        <w:t xml:space="preserve">               </w:t>
      </w:r>
      <w:r w:rsidR="00786DC9" w:rsidRPr="00786DC9">
        <w:rPr>
          <w:rFonts w:cs="Monotype Koufi"/>
          <w:b/>
          <w:bCs/>
          <w:sz w:val="32"/>
          <w:szCs w:val="32"/>
          <w:rtl/>
        </w:rPr>
        <w:t>( طرف ثاني مشتري )</w:t>
      </w:r>
    </w:p>
    <w:p w14:paraId="52AE190D"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وقد اقر الطرفان باهليتهما الكاملة للتعاقد والتصرف واتفقا علي ما ياتي :-</w:t>
      </w:r>
    </w:p>
    <w:p w14:paraId="7C03E694"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تمهيد</w:t>
      </w:r>
      <w:r w:rsidR="00786DC9">
        <w:rPr>
          <w:rFonts w:cs="Monotype Koufi" w:hint="cs"/>
          <w:b/>
          <w:bCs/>
          <w:sz w:val="32"/>
          <w:szCs w:val="32"/>
          <w:rtl/>
        </w:rPr>
        <w:t xml:space="preserve"> : </w:t>
      </w:r>
      <w:r w:rsidRPr="00827304">
        <w:rPr>
          <w:rFonts w:cs="Monotype Koufi"/>
          <w:b/>
          <w:bCs/>
          <w:sz w:val="32"/>
          <w:szCs w:val="32"/>
          <w:rtl/>
        </w:rPr>
        <w:t>يمتلك الطرف الاولقطعة ارض زراعية بناحية........ مركز........بحوض.....  محافظة........ ومساحتها</w:t>
      </w:r>
      <w:r w:rsidR="00786DC9">
        <w:rPr>
          <w:rFonts w:cs="Monotype Koufi" w:hint="cs"/>
          <w:b/>
          <w:bCs/>
          <w:sz w:val="32"/>
          <w:szCs w:val="32"/>
          <w:rtl/>
        </w:rPr>
        <w:t xml:space="preserve"> </w:t>
      </w:r>
      <w:r w:rsidR="00786DC9" w:rsidRPr="00827304">
        <w:rPr>
          <w:rFonts w:cs="Monotype Koufi"/>
          <w:b/>
          <w:bCs/>
          <w:sz w:val="32"/>
          <w:szCs w:val="32"/>
          <w:rtl/>
        </w:rPr>
        <w:t>........</w:t>
      </w:r>
    </w:p>
    <w:p w14:paraId="3CB1BA52"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ولرغبته في بيع هذه القطعة فقد لافت قبول لدي الطرف الثاني وبعد ان اقر كل منهما باهلية للتعاقد والتصرف وبانهما غير خاضعين لاحكام الحراسة فلقد تم الاتفاق علي الاتي :-</w:t>
      </w:r>
    </w:p>
    <w:p w14:paraId="0945ADB0"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اولا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يعتبر التمهيد السابق جزء لا يتجزء من هذا العقد</w:t>
      </w:r>
    </w:p>
    <w:p w14:paraId="512500DE"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ثانيا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باع واسقط وتنازل الطرف الاول بكافة الضمانات القانونية والفعلية الي الطرف الثاني القابل لذلك ماهو قطعة ارض زراعيه مساحتها...س...ط...ف  كائنة..... بناحية..... مركز..... بحوض.....نمرة محافظة</w:t>
      </w:r>
    </w:p>
    <w:p w14:paraId="139F2CE0"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ومحددة الحدود كالاتي :-</w:t>
      </w:r>
    </w:p>
    <w:p w14:paraId="5C895A40"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الحد البحري : ملك........................  بطول</w:t>
      </w:r>
    </w:p>
    <w:p w14:paraId="1C583107"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الحد القبلي : ملك...........................بطول</w:t>
      </w:r>
    </w:p>
    <w:p w14:paraId="7E5DA2F8"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الحد الغربي : ملك........................   بطول</w:t>
      </w:r>
    </w:p>
    <w:p w14:paraId="69420498"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الحد الشرقي : ترعة.....................  بطول</w:t>
      </w:r>
    </w:p>
    <w:p w14:paraId="24B728D7"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ثالثا </w:t>
      </w:r>
      <w:r w:rsidR="00786DC9">
        <w:rPr>
          <w:rFonts w:cs="Monotype Koufi" w:hint="cs"/>
          <w:b/>
          <w:bCs/>
          <w:sz w:val="32"/>
          <w:szCs w:val="32"/>
          <w:rtl/>
        </w:rPr>
        <w:t xml:space="preserve">: </w:t>
      </w:r>
      <w:r w:rsidRPr="00827304">
        <w:rPr>
          <w:rFonts w:cs="Monotype Koufi"/>
          <w:b/>
          <w:bCs/>
          <w:sz w:val="32"/>
          <w:szCs w:val="32"/>
          <w:rtl/>
        </w:rPr>
        <w:t>تم هذا البيع بين الطرفين نظير ثمن اجمال قدره</w:t>
      </w:r>
      <w:r>
        <w:rPr>
          <w:rFonts w:cs="Monotype Koufi" w:hint="cs"/>
          <w:b/>
          <w:bCs/>
          <w:sz w:val="32"/>
          <w:szCs w:val="32"/>
          <w:rtl/>
        </w:rPr>
        <w:t xml:space="preserve"> </w:t>
      </w:r>
      <w:r w:rsidRPr="00827304">
        <w:rPr>
          <w:rFonts w:cs="Monotype Koufi"/>
          <w:b/>
          <w:bCs/>
          <w:sz w:val="32"/>
          <w:szCs w:val="32"/>
          <w:rtl/>
        </w:rPr>
        <w:t>.....  جنيه دفعت جميعها عند تحرير هذا العقد ويعتبر توقيع الطرف الاول علي هذا العقد بمثابة ايصال ومخالصة عن سداد كامل الثمن</w:t>
      </w:r>
    </w:p>
    <w:p w14:paraId="21A68FFB"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رابعا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يقر الطرف الاول  ( البائع ) بان ملكية الارض المباعة قد الت اليه بالميراث عن والده المرحوم</w:t>
      </w:r>
      <w:r>
        <w:rPr>
          <w:rFonts w:cs="Monotype Koufi" w:hint="cs"/>
          <w:b/>
          <w:bCs/>
          <w:sz w:val="32"/>
          <w:szCs w:val="32"/>
          <w:rtl/>
        </w:rPr>
        <w:t xml:space="preserve"> بإذن الله</w:t>
      </w:r>
      <w:r w:rsidRPr="00827304">
        <w:rPr>
          <w:rFonts w:cs="Monotype Koufi"/>
          <w:b/>
          <w:bCs/>
          <w:sz w:val="32"/>
          <w:szCs w:val="32"/>
          <w:rtl/>
        </w:rPr>
        <w:t xml:space="preserve"> /</w:t>
      </w:r>
    </w:p>
    <w:p w14:paraId="0DEE5BCA"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ويتعهد باعطاء الطرف الثاني كافة المستندات الدالة علي الملكية كما يتعهد بالحضور امام الجهات الرسمية لانهاء اجراءات تسجيل هذا العقد</w:t>
      </w:r>
    </w:p>
    <w:p w14:paraId="0C44126D"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خامسا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يقر الطرف الاول البائع بان الارض المباعة موضوع هذا العقد خالية من كافة الحقوق العينية او الشخصية ايا كان نوعها وانه لم يسبق له التصرف في الارض المباعة موضوع هذا العقد وانها خالية من المزارعين والمستاجرين وايضا من اي ديون للجمعية الزراعية او بنك التسليف الزراعي وفي حالة ظهور اي ديون سابقة علي هذا العقد يلتزم بها الطرف الاول</w:t>
      </w:r>
    </w:p>
    <w:p w14:paraId="2A83A25C"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سادسا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يقر الطرف الثاني المشتري بانهة عاين الارض المباعة المعاينة التامة النافيه للجهالة شرعا وقانونا وانه قبلها بحالتها التي هي عليها عند التعاقد وبما عليها من مزروعات</w:t>
      </w:r>
    </w:p>
    <w:p w14:paraId="16F87732"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سابعا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اتفق علي ان اي نزاع ينشأ حول تنفيذ او تفسير هذا العقد ختص به محاكم........   علي اختلاف درجاتها</w:t>
      </w:r>
    </w:p>
    <w:p w14:paraId="55016F7C" w14:textId="77777777" w:rsidR="00827304" w:rsidRPr="00827304" w:rsidRDefault="00827304" w:rsidP="00786DC9">
      <w:pPr>
        <w:jc w:val="lowKashida"/>
        <w:rPr>
          <w:rFonts w:cs="Monotype Koufi"/>
          <w:b/>
          <w:bCs/>
          <w:sz w:val="32"/>
          <w:szCs w:val="32"/>
          <w:rtl/>
        </w:rPr>
      </w:pPr>
      <w:r w:rsidRPr="00827304">
        <w:rPr>
          <w:rFonts w:cs="Monotype Koufi"/>
          <w:b/>
          <w:bCs/>
          <w:sz w:val="32"/>
          <w:szCs w:val="32"/>
          <w:rtl/>
        </w:rPr>
        <w:t xml:space="preserve">ثامنا </w:t>
      </w:r>
      <w:r w:rsidR="00786DC9">
        <w:rPr>
          <w:rFonts w:cs="Monotype Koufi"/>
          <w:b/>
          <w:bCs/>
          <w:sz w:val="32"/>
          <w:szCs w:val="32"/>
          <w:rtl/>
        </w:rPr>
        <w:t>:</w:t>
      </w:r>
      <w:r w:rsidR="00786DC9">
        <w:rPr>
          <w:rFonts w:cs="Monotype Koufi" w:hint="cs"/>
          <w:b/>
          <w:bCs/>
          <w:sz w:val="32"/>
          <w:szCs w:val="32"/>
          <w:rtl/>
        </w:rPr>
        <w:t xml:space="preserve"> </w:t>
      </w:r>
      <w:r w:rsidRPr="00827304">
        <w:rPr>
          <w:rFonts w:cs="Monotype Koufi"/>
          <w:b/>
          <w:bCs/>
          <w:sz w:val="32"/>
          <w:szCs w:val="32"/>
          <w:rtl/>
        </w:rPr>
        <w:t>حرر هذا العقد من نسختين بيد كل طرف نسخة للعمل بها عند الاقتضاء</w:t>
      </w:r>
    </w:p>
    <w:p w14:paraId="331EDC56"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w:t>
      </w:r>
      <w:r w:rsidR="00552F4F">
        <w:rPr>
          <w:rFonts w:cs="Monotype Koufi" w:hint="cs"/>
          <w:b/>
          <w:bCs/>
          <w:sz w:val="32"/>
          <w:szCs w:val="32"/>
          <w:rtl/>
        </w:rPr>
        <w:t xml:space="preserve"> </w:t>
      </w:r>
      <w:r w:rsidRPr="00827304">
        <w:rPr>
          <w:rFonts w:cs="Monotype Koufi"/>
          <w:b/>
          <w:bCs/>
          <w:sz w:val="32"/>
          <w:szCs w:val="32"/>
          <w:rtl/>
        </w:rPr>
        <w:t>والله تعالي خير الشاهدين</w:t>
      </w:r>
    </w:p>
    <w:p w14:paraId="41F7A57C" w14:textId="77777777" w:rsidR="00827304" w:rsidRPr="00827304" w:rsidRDefault="00827304" w:rsidP="00827304">
      <w:pPr>
        <w:jc w:val="lowKashida"/>
        <w:rPr>
          <w:rFonts w:cs="Monotype Koufi"/>
          <w:b/>
          <w:bCs/>
          <w:sz w:val="32"/>
          <w:szCs w:val="32"/>
          <w:rtl/>
        </w:rPr>
      </w:pPr>
      <w:r w:rsidRPr="00827304">
        <w:rPr>
          <w:rFonts w:cs="Monotype Koufi"/>
          <w:b/>
          <w:bCs/>
          <w:sz w:val="32"/>
          <w:szCs w:val="32"/>
          <w:rtl/>
        </w:rPr>
        <w:t>طرف الاول                                                                 طرف ثاني</w:t>
      </w:r>
    </w:p>
    <w:p w14:paraId="54946282" w14:textId="77777777" w:rsidR="0071468F" w:rsidRPr="00827304" w:rsidRDefault="00552F4F" w:rsidP="00827304">
      <w:pPr>
        <w:jc w:val="lowKashida"/>
        <w:rPr>
          <w:rFonts w:cs="Monotype Koufi"/>
          <w:b/>
          <w:bCs/>
          <w:sz w:val="32"/>
          <w:szCs w:val="32"/>
        </w:rPr>
      </w:pPr>
      <w:r>
        <w:rPr>
          <w:rFonts w:cs="Monotype Koufi" w:hint="cs"/>
          <w:b/>
          <w:bCs/>
          <w:sz w:val="32"/>
          <w:szCs w:val="32"/>
          <w:rtl/>
        </w:rPr>
        <w:t xml:space="preserve">   </w:t>
      </w:r>
      <w:r w:rsidR="00827304" w:rsidRPr="00827304">
        <w:rPr>
          <w:rFonts w:cs="Monotype Koufi"/>
          <w:b/>
          <w:bCs/>
          <w:sz w:val="32"/>
          <w:szCs w:val="32"/>
          <w:rtl/>
        </w:rPr>
        <w:t xml:space="preserve">بائع                                  </w:t>
      </w:r>
      <w:r>
        <w:rPr>
          <w:rFonts w:cs="Monotype Koufi"/>
          <w:b/>
          <w:bCs/>
          <w:sz w:val="32"/>
          <w:szCs w:val="32"/>
          <w:rtl/>
        </w:rPr>
        <w:t xml:space="preserve">                             </w:t>
      </w:r>
      <w:r w:rsidR="00827304" w:rsidRPr="00827304">
        <w:rPr>
          <w:rFonts w:cs="Monotype Koufi"/>
          <w:b/>
          <w:bCs/>
          <w:sz w:val="32"/>
          <w:szCs w:val="32"/>
          <w:rtl/>
        </w:rPr>
        <w:t xml:space="preserve">         مشتري</w:t>
      </w:r>
    </w:p>
    <w:p w14:paraId="5B93F49C" w14:textId="77777777" w:rsidR="007C31A2" w:rsidRDefault="007C31A2" w:rsidP="007C31A2">
      <w:pPr>
        <w:pStyle w:val="a"/>
        <w:ind w:left="4320"/>
        <w:rPr>
          <w:rtl/>
        </w:rPr>
      </w:pPr>
    </w:p>
    <w:sectPr w:rsidR="007C31A2" w:rsidSect="00BA715A">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F8F24" w14:textId="77777777" w:rsidR="00BA715A" w:rsidRDefault="00BA715A">
      <w:r>
        <w:separator/>
      </w:r>
    </w:p>
  </w:endnote>
  <w:endnote w:type="continuationSeparator" w:id="0">
    <w:p w14:paraId="4517A12A" w14:textId="77777777" w:rsidR="00BA715A" w:rsidRDefault="00BA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61002A87" w:usb1="80000000" w:usb2="00000008"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69C53"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91FE7" w14:textId="77777777" w:rsidR="00BA715A" w:rsidRDefault="00BA715A">
      <w:r>
        <w:separator/>
      </w:r>
    </w:p>
  </w:footnote>
  <w:footnote w:type="continuationSeparator" w:id="0">
    <w:p w14:paraId="57F7E302" w14:textId="77777777" w:rsidR="00BA715A" w:rsidRDefault="00BA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28256199">
    <w:abstractNumId w:val="8"/>
  </w:num>
  <w:num w:numId="2" w16cid:durableId="842358599">
    <w:abstractNumId w:val="3"/>
  </w:num>
  <w:num w:numId="3" w16cid:durableId="627779287">
    <w:abstractNumId w:val="2"/>
  </w:num>
  <w:num w:numId="4" w16cid:durableId="1956476455">
    <w:abstractNumId w:val="1"/>
  </w:num>
  <w:num w:numId="5" w16cid:durableId="1863007576">
    <w:abstractNumId w:val="0"/>
  </w:num>
  <w:num w:numId="6" w16cid:durableId="292761095">
    <w:abstractNumId w:val="9"/>
  </w:num>
  <w:num w:numId="7" w16cid:durableId="140779265">
    <w:abstractNumId w:val="7"/>
  </w:num>
  <w:num w:numId="8" w16cid:durableId="710155424">
    <w:abstractNumId w:val="6"/>
  </w:num>
  <w:num w:numId="9" w16cid:durableId="1225988137">
    <w:abstractNumId w:val="5"/>
  </w:num>
  <w:num w:numId="10" w16cid:durableId="828443108">
    <w:abstractNumId w:val="4"/>
  </w:num>
  <w:num w:numId="11" w16cid:durableId="661465892">
    <w:abstractNumId w:val="10"/>
  </w:num>
  <w:num w:numId="12" w16cid:durableId="1854832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76C"/>
    <w:rsid w:val="00062217"/>
    <w:rsid w:val="00095631"/>
    <w:rsid w:val="000B5DD7"/>
    <w:rsid w:val="000B6B36"/>
    <w:rsid w:val="0011235E"/>
    <w:rsid w:val="00170595"/>
    <w:rsid w:val="00195176"/>
    <w:rsid w:val="001E3867"/>
    <w:rsid w:val="001F2C77"/>
    <w:rsid w:val="002150B5"/>
    <w:rsid w:val="002338E5"/>
    <w:rsid w:val="00263238"/>
    <w:rsid w:val="00263CC6"/>
    <w:rsid w:val="002970F9"/>
    <w:rsid w:val="002C7026"/>
    <w:rsid w:val="003474C8"/>
    <w:rsid w:val="00373A6B"/>
    <w:rsid w:val="003B263D"/>
    <w:rsid w:val="00424993"/>
    <w:rsid w:val="004A776C"/>
    <w:rsid w:val="004F5AB5"/>
    <w:rsid w:val="00507612"/>
    <w:rsid w:val="00543AB3"/>
    <w:rsid w:val="00545989"/>
    <w:rsid w:val="00552F4F"/>
    <w:rsid w:val="005674BB"/>
    <w:rsid w:val="005A7955"/>
    <w:rsid w:val="005E626C"/>
    <w:rsid w:val="00642321"/>
    <w:rsid w:val="00643CC2"/>
    <w:rsid w:val="006725D6"/>
    <w:rsid w:val="0071468F"/>
    <w:rsid w:val="00767AA9"/>
    <w:rsid w:val="00786DC9"/>
    <w:rsid w:val="007B1612"/>
    <w:rsid w:val="007C31A2"/>
    <w:rsid w:val="0080734B"/>
    <w:rsid w:val="00810CB3"/>
    <w:rsid w:val="00827304"/>
    <w:rsid w:val="00876BB4"/>
    <w:rsid w:val="008B76EE"/>
    <w:rsid w:val="008D12AD"/>
    <w:rsid w:val="00901A71"/>
    <w:rsid w:val="009027BE"/>
    <w:rsid w:val="009B70A3"/>
    <w:rsid w:val="009D79D5"/>
    <w:rsid w:val="00A16DAF"/>
    <w:rsid w:val="00A34232"/>
    <w:rsid w:val="00A964B1"/>
    <w:rsid w:val="00B81D51"/>
    <w:rsid w:val="00BA21E1"/>
    <w:rsid w:val="00BA715A"/>
    <w:rsid w:val="00BB7B2E"/>
    <w:rsid w:val="00BC1A6F"/>
    <w:rsid w:val="00BC75BB"/>
    <w:rsid w:val="00C03415"/>
    <w:rsid w:val="00C061DF"/>
    <w:rsid w:val="00C0636F"/>
    <w:rsid w:val="00C15247"/>
    <w:rsid w:val="00C479BE"/>
    <w:rsid w:val="00CA02DC"/>
    <w:rsid w:val="00D4239E"/>
    <w:rsid w:val="00D4548A"/>
    <w:rsid w:val="00DA0768"/>
    <w:rsid w:val="00DA5F8E"/>
    <w:rsid w:val="00DB361B"/>
    <w:rsid w:val="00DC2DD2"/>
    <w:rsid w:val="00E36CA8"/>
    <w:rsid w:val="00E45E8D"/>
    <w:rsid w:val="00E62931"/>
    <w:rsid w:val="00E92EB3"/>
    <w:rsid w:val="00F2684B"/>
    <w:rsid w:val="00FA41BE"/>
    <w:rsid w:val="00FA53FA"/>
    <w:rsid w:val="00FB552D"/>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B0D722E"/>
  <w15:docId w15:val="{98469E06-4162-4D45-99AA-61D95CE9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character" w:styleId="Hyperlink">
    <w:name w:val="Hyperlink"/>
    <w:basedOn w:val="DefaultParagraphFont"/>
    <w:rsid w:val="00263238"/>
    <w:rPr>
      <w:color w:val="0000FF" w:themeColor="hyperlink"/>
      <w:u w:val="single"/>
    </w:rPr>
  </w:style>
  <w:style w:type="character" w:styleId="UnresolvedMention">
    <w:name w:val="Unresolved Mention"/>
    <w:basedOn w:val="DefaultParagraphFont"/>
    <w:uiPriority w:val="99"/>
    <w:semiHidden/>
    <w:unhideWhenUsed/>
    <w:rsid w:val="00263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muzj.com/primary-sales-contract" TargetMode="External"/><Relationship Id="rId3" Type="http://schemas.openxmlformats.org/officeDocument/2006/relationships/settings" Target="settings.xml"/><Relationship Id="rId7" Type="http://schemas.openxmlformats.org/officeDocument/2006/relationships/hyperlink" Target="https://nmuzj.com/primary-sales-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creator>nmuzj.com;7otweb Islam Fekry</dc:creator>
  <cp:lastModifiedBy>7otweb saloma</cp:lastModifiedBy>
  <cp:revision>2</cp:revision>
  <dcterms:created xsi:type="dcterms:W3CDTF">2024-04-08T21:07:00Z</dcterms:created>
  <dcterms:modified xsi:type="dcterms:W3CDTF">2024-04-08T21:07:00Z</dcterms:modified>
</cp:coreProperties>
</file>